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B33A5D" w:rsidP="00B33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5D">
        <w:rPr>
          <w:rFonts w:ascii="Times New Roman" w:hAnsi="Times New Roman" w:cs="Times New Roman"/>
          <w:b/>
          <w:sz w:val="28"/>
          <w:szCs w:val="28"/>
        </w:rPr>
        <w:t>Информация об обеспечении доступа в здание образовательной организации</w:t>
      </w:r>
    </w:p>
    <w:p w:rsidR="00294706" w:rsidRDefault="00B33A5D" w:rsidP="00B33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A5D">
        <w:rPr>
          <w:rFonts w:ascii="Times New Roman" w:hAnsi="Times New Roman" w:cs="Times New Roman"/>
          <w:b/>
          <w:sz w:val="28"/>
          <w:szCs w:val="28"/>
        </w:rPr>
        <w:t xml:space="preserve"> лиц с ограниченными возможностями здоровья</w:t>
      </w:r>
    </w:p>
    <w:p w:rsidR="004F5AA4" w:rsidRDefault="004F5AA4" w:rsidP="004F5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Конструктивные особенности здания МБОУ «Средняя общеобразовательная школа №67» не предусматривают наличие подъемников, других приспособлений, обеспечивающих доступ инвалидов и лиц с ограниченными возможностями здоровья (ОВЗ).</w:t>
      </w:r>
    </w:p>
    <w:p w:rsidR="004F5AA4" w:rsidRDefault="004F5AA4" w:rsidP="004F5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тактильные плитки, напольные метки, устройства для</w:t>
      </w:r>
      <w:r w:rsidR="00382AD9">
        <w:rPr>
          <w:rFonts w:ascii="Times New Roman" w:hAnsi="Times New Roman" w:cs="Times New Roman"/>
          <w:sz w:val="28"/>
          <w:szCs w:val="28"/>
        </w:rPr>
        <w:t xml:space="preserve"> закрепления инвалидных колясок отсутствуют. П</w:t>
      </w:r>
      <w:r>
        <w:rPr>
          <w:rFonts w:ascii="Times New Roman" w:hAnsi="Times New Roman" w:cs="Times New Roman"/>
          <w:sz w:val="28"/>
          <w:szCs w:val="28"/>
        </w:rPr>
        <w:t xml:space="preserve">оручни внутри помещений, приспособления для туалета/душа специализированного назначения </w:t>
      </w:r>
      <w:r w:rsidR="00382AD9">
        <w:rPr>
          <w:rFonts w:ascii="Times New Roman" w:hAnsi="Times New Roman" w:cs="Times New Roman"/>
          <w:b/>
          <w:sz w:val="28"/>
          <w:szCs w:val="28"/>
        </w:rPr>
        <w:t>имеются</w:t>
      </w:r>
      <w:r w:rsidRPr="00B307F3">
        <w:rPr>
          <w:rFonts w:ascii="Times New Roman" w:hAnsi="Times New Roman" w:cs="Times New Roman"/>
          <w:b/>
          <w:sz w:val="28"/>
          <w:szCs w:val="28"/>
        </w:rPr>
        <w:t>.</w:t>
      </w:r>
    </w:p>
    <w:p w:rsidR="004F5AA4" w:rsidRPr="00B33A5D" w:rsidRDefault="004F5AA4" w:rsidP="004F5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необходимости инвалиду или лицу с ОВЗ для обеспечения доступа в здание образовательной организации будет предоставлено </w:t>
      </w:r>
      <w:r w:rsidRPr="00B307F3">
        <w:rPr>
          <w:rFonts w:ascii="Times New Roman" w:hAnsi="Times New Roman" w:cs="Times New Roman"/>
          <w:b/>
          <w:sz w:val="28"/>
          <w:szCs w:val="28"/>
        </w:rPr>
        <w:t>сопровождающее лицо.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2211"/>
        <w:gridCol w:w="5316"/>
        <w:gridCol w:w="4387"/>
        <w:gridCol w:w="2936"/>
      </w:tblGrid>
      <w:tr w:rsidR="00294706" w:rsidRPr="00235ED9" w:rsidTr="00294706">
        <w:trPr>
          <w:trHeight w:val="577"/>
        </w:trPr>
        <w:tc>
          <w:tcPr>
            <w:tcW w:w="2211" w:type="dxa"/>
            <w:shd w:val="clear" w:color="auto" w:fill="FFFF00"/>
          </w:tcPr>
          <w:p w:rsidR="00294706" w:rsidRDefault="00294706" w:rsidP="00AB340B">
            <w:pPr>
              <w:rPr>
                <w:rFonts w:ascii="Arial" w:hAnsi="Arial" w:cs="Arial"/>
                <w:b/>
              </w:rPr>
            </w:pPr>
          </w:p>
          <w:p w:rsidR="00294706" w:rsidRPr="004F5AA4" w:rsidRDefault="00294706" w:rsidP="00AB3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AA4">
              <w:rPr>
                <w:rFonts w:ascii="Arial" w:hAnsi="Arial" w:cs="Arial"/>
                <w:b/>
                <w:sz w:val="20"/>
                <w:szCs w:val="20"/>
              </w:rPr>
              <w:t>Наименование структурно-функциональной зоны</w:t>
            </w:r>
          </w:p>
          <w:p w:rsidR="00294706" w:rsidRPr="006B365C" w:rsidRDefault="00294706" w:rsidP="00AB340B">
            <w:pPr>
              <w:rPr>
                <w:rFonts w:ascii="Arial" w:hAnsi="Arial" w:cs="Arial"/>
                <w:b/>
              </w:rPr>
            </w:pPr>
          </w:p>
        </w:tc>
        <w:tc>
          <w:tcPr>
            <w:tcW w:w="5316" w:type="dxa"/>
            <w:shd w:val="clear" w:color="auto" w:fill="FFFF00"/>
          </w:tcPr>
          <w:p w:rsidR="00294706" w:rsidRDefault="00294706" w:rsidP="00AB340B">
            <w:pPr>
              <w:rPr>
                <w:rFonts w:ascii="Arial" w:hAnsi="Arial" w:cs="Arial"/>
                <w:b/>
              </w:rPr>
            </w:pPr>
          </w:p>
          <w:p w:rsidR="00294706" w:rsidRPr="006B365C" w:rsidRDefault="00294706" w:rsidP="00AB34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6B365C">
              <w:rPr>
                <w:rFonts w:ascii="Arial" w:hAnsi="Arial" w:cs="Arial"/>
                <w:b/>
              </w:rPr>
              <w:t>отографии</w:t>
            </w:r>
          </w:p>
        </w:tc>
        <w:tc>
          <w:tcPr>
            <w:tcW w:w="4387" w:type="dxa"/>
            <w:shd w:val="clear" w:color="auto" w:fill="FFFF00"/>
          </w:tcPr>
          <w:p w:rsidR="00294706" w:rsidRDefault="00294706" w:rsidP="00AB340B">
            <w:pPr>
              <w:rPr>
                <w:rFonts w:ascii="Arial" w:hAnsi="Arial" w:cs="Arial"/>
                <w:b/>
              </w:rPr>
            </w:pPr>
          </w:p>
          <w:p w:rsidR="00294706" w:rsidRPr="006B365C" w:rsidRDefault="00294706" w:rsidP="00AB34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Выявленные нарушения</w:t>
            </w:r>
          </w:p>
        </w:tc>
        <w:tc>
          <w:tcPr>
            <w:tcW w:w="2936" w:type="dxa"/>
            <w:shd w:val="clear" w:color="auto" w:fill="FFFF00"/>
          </w:tcPr>
          <w:p w:rsidR="00294706" w:rsidRDefault="00294706" w:rsidP="00AB340B">
            <w:pPr>
              <w:rPr>
                <w:rFonts w:ascii="Arial" w:hAnsi="Arial" w:cs="Arial"/>
                <w:b/>
              </w:rPr>
            </w:pPr>
          </w:p>
          <w:p w:rsidR="00294706" w:rsidRPr="006B365C" w:rsidRDefault="00294706" w:rsidP="00AB34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Работы по адаптации</w:t>
            </w:r>
          </w:p>
        </w:tc>
      </w:tr>
      <w:tr w:rsidR="00294706" w:rsidRPr="00235ED9" w:rsidTr="00294706">
        <w:trPr>
          <w:trHeight w:val="272"/>
        </w:trPr>
        <w:tc>
          <w:tcPr>
            <w:tcW w:w="14850" w:type="dxa"/>
            <w:gridSpan w:val="4"/>
            <w:shd w:val="clear" w:color="auto" w:fill="00B050"/>
          </w:tcPr>
          <w:p w:rsidR="00294706" w:rsidRPr="009F6022" w:rsidRDefault="00294706" w:rsidP="00294706">
            <w:pPr>
              <w:pStyle w:val="a6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В</w:t>
            </w:r>
            <w:r w:rsidRPr="00D1706D">
              <w:rPr>
                <w:rFonts w:ascii="Arial" w:hAnsi="Arial" w:cs="Arial"/>
                <w:b/>
                <w:color w:val="FFFFFF" w:themeColor="background1"/>
              </w:rPr>
              <w:t xml:space="preserve">ход в здание </w:t>
            </w:r>
            <w:r>
              <w:rPr>
                <w:rFonts w:ascii="Arial" w:hAnsi="Arial" w:cs="Arial"/>
                <w:b/>
                <w:color w:val="FFFFFF" w:themeColor="background1"/>
              </w:rPr>
              <w:t>МБОУ СОШ №67 города Новокузнецка</w:t>
            </w:r>
            <w:r w:rsidRPr="00D1706D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294706" w:rsidRPr="00235ED9" w:rsidTr="00294706">
        <w:trPr>
          <w:trHeight w:val="2870"/>
        </w:trPr>
        <w:tc>
          <w:tcPr>
            <w:tcW w:w="2211" w:type="dxa"/>
          </w:tcPr>
          <w:p w:rsidR="00294706" w:rsidRDefault="00294706" w:rsidP="00AB340B">
            <w:pPr>
              <w:rPr>
                <w:rFonts w:ascii="Arial" w:hAnsi="Arial" w:cs="Arial"/>
              </w:rPr>
            </w:pPr>
          </w:p>
          <w:p w:rsidR="00294706" w:rsidRPr="009F6022" w:rsidRDefault="00294706" w:rsidP="00AB34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 Лестница (наружная)</w:t>
            </w:r>
          </w:p>
        </w:tc>
        <w:tc>
          <w:tcPr>
            <w:tcW w:w="5316" w:type="dxa"/>
            <w:vMerge w:val="restart"/>
          </w:tcPr>
          <w:p w:rsidR="00294706" w:rsidRDefault="00294706" w:rsidP="00AB340B">
            <w:pPr>
              <w:rPr>
                <w:rFonts w:ascii="Arial" w:hAnsi="Arial" w:cs="Arial"/>
                <w:noProof/>
                <w:lang w:eastAsia="ru-RU"/>
              </w:rPr>
            </w:pPr>
          </w:p>
          <w:p w:rsidR="00294706" w:rsidRPr="00235ED9" w:rsidRDefault="00294706" w:rsidP="00AB3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904490" cy="2178368"/>
                  <wp:effectExtent l="0" t="0" r="0" b="0"/>
                  <wp:docPr id="2" name="Рисунок 11" descr="C:\Новая папка\Новая папка\Documents\Доступная среда\DSC02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Новая папка\Новая папка\Documents\Доступная среда\DSC02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730" cy="218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vMerge w:val="restart"/>
          </w:tcPr>
          <w:p w:rsidR="00294706" w:rsidRPr="001B2660" w:rsidRDefault="00294706" w:rsidP="00AB340B">
            <w:pPr>
              <w:tabs>
                <w:tab w:val="left" w:pos="295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936" w:type="dxa"/>
            <w:vMerge w:val="restart"/>
          </w:tcPr>
          <w:p w:rsidR="00294706" w:rsidRPr="00235ED9" w:rsidRDefault="00294706" w:rsidP="00AB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294706" w:rsidRPr="00235ED9" w:rsidTr="00294706">
        <w:trPr>
          <w:trHeight w:val="289"/>
        </w:trPr>
        <w:tc>
          <w:tcPr>
            <w:tcW w:w="2211" w:type="dxa"/>
          </w:tcPr>
          <w:p w:rsidR="00294706" w:rsidRDefault="00294706" w:rsidP="00AB340B">
            <w:pPr>
              <w:rPr>
                <w:rFonts w:ascii="Arial" w:hAnsi="Arial" w:cs="Arial"/>
                <w:b/>
              </w:rPr>
            </w:pPr>
          </w:p>
          <w:p w:rsidR="00294706" w:rsidRPr="009F6022" w:rsidRDefault="00294706" w:rsidP="00AB34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 Пандус (наружный)</w:t>
            </w:r>
          </w:p>
        </w:tc>
        <w:tc>
          <w:tcPr>
            <w:tcW w:w="5316" w:type="dxa"/>
            <w:vMerge/>
          </w:tcPr>
          <w:p w:rsidR="00294706" w:rsidRPr="00235ED9" w:rsidRDefault="00294706" w:rsidP="00AB340B">
            <w:pPr>
              <w:rPr>
                <w:rFonts w:ascii="Arial" w:hAnsi="Arial" w:cs="Arial"/>
              </w:rPr>
            </w:pPr>
          </w:p>
        </w:tc>
        <w:tc>
          <w:tcPr>
            <w:tcW w:w="4387" w:type="dxa"/>
            <w:vMerge/>
          </w:tcPr>
          <w:p w:rsidR="00294706" w:rsidRPr="00235ED9" w:rsidRDefault="00294706" w:rsidP="00AB340B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Merge/>
          </w:tcPr>
          <w:p w:rsidR="00294706" w:rsidRPr="00235ED9" w:rsidRDefault="00294706" w:rsidP="00AB340B">
            <w:pPr>
              <w:rPr>
                <w:rFonts w:ascii="Arial" w:hAnsi="Arial" w:cs="Arial"/>
              </w:rPr>
            </w:pPr>
          </w:p>
        </w:tc>
      </w:tr>
    </w:tbl>
    <w:p w:rsidR="00294706" w:rsidRDefault="00294706"/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2212"/>
        <w:gridCol w:w="5267"/>
        <w:gridCol w:w="4412"/>
        <w:gridCol w:w="2959"/>
      </w:tblGrid>
      <w:tr w:rsidR="00294706" w:rsidRPr="00235ED9" w:rsidTr="00CF0991">
        <w:trPr>
          <w:trHeight w:val="577"/>
        </w:trPr>
        <w:tc>
          <w:tcPr>
            <w:tcW w:w="2212" w:type="dxa"/>
            <w:shd w:val="clear" w:color="auto" w:fill="FFFF00"/>
          </w:tcPr>
          <w:p w:rsidR="00294706" w:rsidRDefault="00294706" w:rsidP="00AB340B">
            <w:pPr>
              <w:rPr>
                <w:rFonts w:ascii="Arial" w:hAnsi="Arial" w:cs="Arial"/>
                <w:b/>
              </w:rPr>
            </w:pPr>
          </w:p>
          <w:p w:rsidR="00294706" w:rsidRDefault="00294706" w:rsidP="00AB340B">
            <w:pPr>
              <w:rPr>
                <w:rFonts w:ascii="Arial" w:hAnsi="Arial" w:cs="Arial"/>
                <w:b/>
              </w:rPr>
            </w:pPr>
            <w:r w:rsidRPr="006B365C">
              <w:rPr>
                <w:rFonts w:ascii="Arial" w:hAnsi="Arial" w:cs="Arial"/>
                <w:b/>
              </w:rPr>
              <w:t>Наименование структурно-функциональной зоны</w:t>
            </w:r>
          </w:p>
          <w:p w:rsidR="00294706" w:rsidRPr="006B365C" w:rsidRDefault="00294706" w:rsidP="00AB340B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  <w:shd w:val="clear" w:color="auto" w:fill="FFFF00"/>
          </w:tcPr>
          <w:p w:rsidR="00294706" w:rsidRDefault="00294706" w:rsidP="00AB340B">
            <w:pPr>
              <w:rPr>
                <w:rFonts w:ascii="Arial" w:hAnsi="Arial" w:cs="Arial"/>
                <w:b/>
              </w:rPr>
            </w:pPr>
          </w:p>
          <w:p w:rsidR="00294706" w:rsidRPr="006B365C" w:rsidRDefault="00294706" w:rsidP="00AB34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</w:t>
            </w:r>
            <w:r w:rsidRPr="006B365C">
              <w:rPr>
                <w:rFonts w:ascii="Arial" w:hAnsi="Arial" w:cs="Arial"/>
                <w:b/>
              </w:rPr>
              <w:t>отографии</w:t>
            </w:r>
          </w:p>
        </w:tc>
        <w:tc>
          <w:tcPr>
            <w:tcW w:w="4412" w:type="dxa"/>
            <w:shd w:val="clear" w:color="auto" w:fill="FFFF00"/>
          </w:tcPr>
          <w:p w:rsidR="00294706" w:rsidRDefault="00294706" w:rsidP="00AB340B">
            <w:pPr>
              <w:rPr>
                <w:rFonts w:ascii="Arial" w:hAnsi="Arial" w:cs="Arial"/>
                <w:b/>
              </w:rPr>
            </w:pPr>
          </w:p>
          <w:p w:rsidR="00294706" w:rsidRPr="006B365C" w:rsidRDefault="00294706" w:rsidP="00AB34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Выявленные нарушения</w:t>
            </w:r>
          </w:p>
        </w:tc>
        <w:tc>
          <w:tcPr>
            <w:tcW w:w="2959" w:type="dxa"/>
            <w:shd w:val="clear" w:color="auto" w:fill="FFFF00"/>
          </w:tcPr>
          <w:p w:rsidR="00294706" w:rsidRDefault="00294706" w:rsidP="00AB340B">
            <w:pPr>
              <w:rPr>
                <w:rFonts w:ascii="Arial" w:hAnsi="Arial" w:cs="Arial"/>
                <w:b/>
              </w:rPr>
            </w:pPr>
          </w:p>
          <w:p w:rsidR="00294706" w:rsidRPr="006B365C" w:rsidRDefault="00294706" w:rsidP="00AB34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Работы по адаптации</w:t>
            </w:r>
          </w:p>
        </w:tc>
      </w:tr>
      <w:tr w:rsidR="00294706" w:rsidRPr="00235ED9" w:rsidTr="00CF0991">
        <w:trPr>
          <w:trHeight w:val="272"/>
        </w:trPr>
        <w:tc>
          <w:tcPr>
            <w:tcW w:w="14850" w:type="dxa"/>
            <w:gridSpan w:val="4"/>
            <w:shd w:val="clear" w:color="auto" w:fill="00B050"/>
          </w:tcPr>
          <w:p w:rsidR="00294706" w:rsidRPr="009F6022" w:rsidRDefault="00294706" w:rsidP="00294706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Путь движения внутри </w:t>
            </w:r>
            <w:r w:rsidRPr="00D1706D">
              <w:rPr>
                <w:rFonts w:ascii="Arial" w:hAnsi="Arial" w:cs="Arial"/>
                <w:b/>
                <w:color w:val="FFFFFF" w:themeColor="background1"/>
              </w:rPr>
              <w:t>здани</w:t>
            </w:r>
            <w:r>
              <w:rPr>
                <w:rFonts w:ascii="Arial" w:hAnsi="Arial" w:cs="Arial"/>
                <w:b/>
                <w:color w:val="FFFFFF" w:themeColor="background1"/>
              </w:rPr>
              <w:t>я</w:t>
            </w:r>
            <w:r w:rsidRPr="00D1706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МБОУ СОШ №67 города Новокузнецка</w:t>
            </w:r>
          </w:p>
        </w:tc>
      </w:tr>
      <w:tr w:rsidR="00294706" w:rsidRPr="00235ED9" w:rsidTr="00CF0991">
        <w:trPr>
          <w:trHeight w:val="2870"/>
        </w:trPr>
        <w:tc>
          <w:tcPr>
            <w:tcW w:w="2212" w:type="dxa"/>
          </w:tcPr>
          <w:p w:rsidR="00294706" w:rsidRDefault="00294706" w:rsidP="00AB340B">
            <w:pPr>
              <w:rPr>
                <w:rFonts w:ascii="Arial" w:hAnsi="Arial" w:cs="Arial"/>
                <w:b/>
              </w:rPr>
            </w:pPr>
          </w:p>
          <w:p w:rsidR="00294706" w:rsidRPr="00A0641A" w:rsidRDefault="00294706" w:rsidP="00AB34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3.1 </w:t>
            </w:r>
            <w:r w:rsidRPr="00A0641A">
              <w:rPr>
                <w:rFonts w:ascii="Arial" w:hAnsi="Arial" w:cs="Arial"/>
                <w:b/>
              </w:rPr>
              <w:t xml:space="preserve">Коридор (вестибюль, зона ожидания) </w:t>
            </w:r>
          </w:p>
          <w:p w:rsidR="00294706" w:rsidRPr="009F6022" w:rsidRDefault="00294706" w:rsidP="00AB340B">
            <w:pPr>
              <w:rPr>
                <w:rFonts w:ascii="Arial" w:hAnsi="Arial" w:cs="Arial"/>
                <w:b/>
              </w:rPr>
            </w:pPr>
          </w:p>
        </w:tc>
        <w:tc>
          <w:tcPr>
            <w:tcW w:w="5267" w:type="dxa"/>
          </w:tcPr>
          <w:p w:rsidR="00294706" w:rsidRDefault="00294706" w:rsidP="00AB340B">
            <w:pPr>
              <w:rPr>
                <w:rFonts w:ascii="Arial" w:hAnsi="Arial" w:cs="Arial"/>
              </w:rPr>
            </w:pPr>
          </w:p>
          <w:p w:rsidR="00294706" w:rsidRPr="00235ED9" w:rsidRDefault="00294706" w:rsidP="00AB340B">
            <w:pPr>
              <w:rPr>
                <w:rFonts w:ascii="Arial" w:hAnsi="Arial" w:cs="Arial"/>
              </w:rPr>
            </w:pPr>
            <w:r w:rsidRPr="00696AB1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295525" cy="1721646"/>
                  <wp:effectExtent l="19050" t="0" r="9525" b="0"/>
                  <wp:docPr id="40" name="Рисунок 1" descr="C:\Новая папка\Новая папка\Documents\Доступная среда\DSC02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Новая папка\Новая папка\Documents\Доступная среда\DSC02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085" cy="1726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12" w:type="dxa"/>
          </w:tcPr>
          <w:p w:rsidR="00294706" w:rsidRDefault="00294706" w:rsidP="00AB340B">
            <w:pPr>
              <w:jc w:val="center"/>
              <w:rPr>
                <w:rFonts w:ascii="Arial" w:hAnsi="Arial" w:cs="Arial"/>
              </w:rPr>
            </w:pPr>
          </w:p>
          <w:p w:rsidR="00294706" w:rsidRPr="00235ED9" w:rsidRDefault="00294706" w:rsidP="00AB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959" w:type="dxa"/>
          </w:tcPr>
          <w:p w:rsidR="00294706" w:rsidRDefault="00294706" w:rsidP="00AB340B">
            <w:pPr>
              <w:jc w:val="center"/>
              <w:rPr>
                <w:rFonts w:ascii="Arial" w:hAnsi="Arial" w:cs="Arial"/>
              </w:rPr>
            </w:pPr>
          </w:p>
          <w:p w:rsidR="00294706" w:rsidRPr="00235ED9" w:rsidRDefault="00294706" w:rsidP="00AB34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33A5D" w:rsidRPr="00235ED9" w:rsidTr="00B33A5D">
        <w:trPr>
          <w:trHeight w:val="209"/>
        </w:trPr>
        <w:tc>
          <w:tcPr>
            <w:tcW w:w="14850" w:type="dxa"/>
            <w:gridSpan w:val="4"/>
            <w:shd w:val="clear" w:color="auto" w:fill="00B050"/>
          </w:tcPr>
          <w:p w:rsidR="00B33A5D" w:rsidRPr="00B33A5D" w:rsidRDefault="00B33A5D" w:rsidP="00B33A5D">
            <w:pPr>
              <w:pStyle w:val="a6"/>
              <w:rPr>
                <w:rFonts w:ascii="Arial" w:hAnsi="Arial" w:cs="Arial"/>
                <w:color w:val="FFFFFF" w:themeColor="background1"/>
              </w:rPr>
            </w:pPr>
            <w:r w:rsidRPr="00B33A5D">
              <w:rPr>
                <w:rFonts w:ascii="Arial" w:hAnsi="Arial" w:cs="Arial"/>
                <w:color w:val="FFFFFF" w:themeColor="background1"/>
              </w:rPr>
              <w:t>2. Кабинет психомоторной коррекции</w:t>
            </w:r>
          </w:p>
        </w:tc>
      </w:tr>
      <w:tr w:rsidR="00CF0991" w:rsidTr="00B33A5D">
        <w:trPr>
          <w:trHeight w:val="2870"/>
        </w:trPr>
        <w:tc>
          <w:tcPr>
            <w:tcW w:w="2212" w:type="dxa"/>
          </w:tcPr>
          <w:p w:rsidR="00CF0991" w:rsidRDefault="00CF0991">
            <w:pPr>
              <w:rPr>
                <w:rFonts w:ascii="Arial" w:hAnsi="Arial" w:cs="Arial"/>
                <w:b/>
              </w:rPr>
            </w:pPr>
          </w:p>
          <w:p w:rsidR="00CF0991" w:rsidRDefault="00CF09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4.1 Кабинетная форма </w:t>
            </w:r>
          </w:p>
        </w:tc>
        <w:tc>
          <w:tcPr>
            <w:tcW w:w="5267" w:type="dxa"/>
          </w:tcPr>
          <w:p w:rsidR="00CF0991" w:rsidRDefault="00CF0991">
            <w:pPr>
              <w:rPr>
                <w:rFonts w:ascii="Arial" w:hAnsi="Arial" w:cs="Arial"/>
              </w:rPr>
            </w:pPr>
          </w:p>
          <w:p w:rsidR="00CF0991" w:rsidRDefault="00CF0991">
            <w:pPr>
              <w:rPr>
                <w:rFonts w:ascii="Arial" w:hAnsi="Arial" w:cs="Arial"/>
              </w:rPr>
            </w:pPr>
          </w:p>
          <w:p w:rsidR="00CF0991" w:rsidRDefault="00CF0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895475" cy="1419225"/>
                  <wp:effectExtent l="19050" t="0" r="9525" b="0"/>
                  <wp:docPr id="1" name="Рисунок 4" descr="DSC02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SC02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991" w:rsidRDefault="00CF0991">
            <w:pPr>
              <w:rPr>
                <w:rFonts w:ascii="Arial" w:hAnsi="Arial" w:cs="Arial"/>
              </w:rPr>
            </w:pPr>
          </w:p>
        </w:tc>
        <w:tc>
          <w:tcPr>
            <w:tcW w:w="4412" w:type="dxa"/>
          </w:tcPr>
          <w:p w:rsidR="00CF0991" w:rsidRDefault="00CF0991">
            <w:pPr>
              <w:jc w:val="center"/>
              <w:rPr>
                <w:rFonts w:ascii="Arial" w:hAnsi="Arial" w:cs="Arial"/>
              </w:rPr>
            </w:pPr>
          </w:p>
          <w:p w:rsidR="00CF0991" w:rsidRDefault="00B33A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2959" w:type="dxa"/>
          </w:tcPr>
          <w:p w:rsidR="00CF0991" w:rsidRDefault="00CF0991">
            <w:pPr>
              <w:jc w:val="center"/>
              <w:rPr>
                <w:rFonts w:ascii="Arial" w:hAnsi="Arial" w:cs="Arial"/>
              </w:rPr>
            </w:pPr>
          </w:p>
          <w:p w:rsidR="00CF0991" w:rsidRDefault="00CF0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кабинетов</w:t>
            </w:r>
          </w:p>
        </w:tc>
      </w:tr>
    </w:tbl>
    <w:p w:rsidR="00294706" w:rsidRDefault="00294706"/>
    <w:p w:rsidR="004F5AA4" w:rsidRDefault="004F5AA4" w:rsidP="004F5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F3">
        <w:rPr>
          <w:rFonts w:ascii="Times New Roman" w:hAnsi="Times New Roman" w:cs="Times New Roman"/>
          <w:b/>
          <w:sz w:val="28"/>
          <w:szCs w:val="28"/>
        </w:rPr>
        <w:t>Условия питания инвалидов и лиц с огран</w:t>
      </w:r>
      <w:r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здоровья:</w:t>
      </w:r>
    </w:p>
    <w:p w:rsidR="004F5AA4" w:rsidRDefault="004F5AA4" w:rsidP="004F5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обучающихся МБОУ «СОШ №67» предусматривается организация горячего питания по цикличному меню. Создание отдельного меню для инвалидов и лиц с ОВЗ </w:t>
      </w:r>
      <w:r w:rsidRPr="00B307F3">
        <w:rPr>
          <w:rFonts w:ascii="Times New Roman" w:hAnsi="Times New Roman" w:cs="Times New Roman"/>
          <w:b/>
          <w:sz w:val="28"/>
          <w:szCs w:val="28"/>
        </w:rPr>
        <w:t>не практикуется.</w:t>
      </w:r>
    </w:p>
    <w:p w:rsidR="004F5AA4" w:rsidRDefault="004F5AA4" w:rsidP="004F5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Пищеблок школы осуществляет производственную деятельность в полном объеме в течение 5 дней, льготное питание для учащихся из малообеспеченных, многодетных, опекаемых семей и в том числе инвалидов и лиц с ОВЗ.</w:t>
      </w:r>
    </w:p>
    <w:p w:rsidR="004F5AA4" w:rsidRDefault="004F5AA4" w:rsidP="004F5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столовую возможен доступ лиц с нарушениями опорно-двигательного аппарата, так как столовая расположена на первом этаже, вход в школу имеет пандус.</w:t>
      </w:r>
      <w:r w:rsidR="00FB7EC9">
        <w:rPr>
          <w:rFonts w:ascii="Times New Roman" w:hAnsi="Times New Roman" w:cs="Times New Roman"/>
          <w:sz w:val="28"/>
          <w:szCs w:val="28"/>
        </w:rPr>
        <w:t xml:space="preserve"> В коридоре при подходе в столовую имеются поручни.</w:t>
      </w:r>
      <w:r>
        <w:rPr>
          <w:rFonts w:ascii="Times New Roman" w:hAnsi="Times New Roman" w:cs="Times New Roman"/>
          <w:sz w:val="28"/>
          <w:szCs w:val="28"/>
        </w:rPr>
        <w:t xml:space="preserve"> Перед обеденным залом столовой оборудована зона, где расположены умывальники с подачей воды, электросушилки, питьевой фонтанчик.</w:t>
      </w:r>
    </w:p>
    <w:p w:rsidR="004F5AA4" w:rsidRDefault="004F5AA4" w:rsidP="004F5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охраны здоровья инвалидов и лиц с ограниченными возможностями здоровья:</w:t>
      </w:r>
    </w:p>
    <w:p w:rsidR="004F5AA4" w:rsidRDefault="004F5AA4" w:rsidP="004F5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Здание МБОУ «СОШ №</w:t>
      </w:r>
      <w:r w:rsidR="00382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67» оснащено противопожарной сигнализацией, аварийным освещением, необходимыми табличками и указателями с обеспечением визуальной инфор</w:t>
      </w:r>
      <w:r w:rsidR="00D824AF">
        <w:rPr>
          <w:rFonts w:ascii="Times New Roman" w:hAnsi="Times New Roman" w:cs="Times New Roman"/>
          <w:sz w:val="28"/>
          <w:szCs w:val="28"/>
        </w:rPr>
        <w:t>мации для обеспечения эвакуации, системой громкой связи «Соната».</w:t>
      </w:r>
      <w:bookmarkStart w:id="0" w:name="_GoBack"/>
      <w:bookmarkEnd w:id="0"/>
    </w:p>
    <w:p w:rsidR="004F5AA4" w:rsidRDefault="004F5AA4" w:rsidP="004F5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оказания доврачебной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кабинет. Медицинский кабинет оснащен оборудованием, инвентарем и инструментарием в соответствии с СанПиН 2.1.3.2630-10. На основании заключенного договора на предоставление лечебно-профессиональной помощи (медицинских услуг) медицинское сопровождение учащихся школы осуществляет фельдшер.</w:t>
      </w:r>
    </w:p>
    <w:p w:rsidR="004F5AA4" w:rsidRDefault="004F5AA4" w:rsidP="004F5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Доступ к информационным системам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информационн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-коммуникационным сетям:</w:t>
      </w:r>
    </w:p>
    <w:p w:rsidR="004F5AA4" w:rsidRDefault="004F5AA4" w:rsidP="004F5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Условия доступа к информационным системам и информационно-коммуникационным сетям для инвалидов и лиц с ОВЗ представлены </w:t>
      </w:r>
      <w:r w:rsidRPr="00F97A45">
        <w:rPr>
          <w:rFonts w:ascii="Times New Roman" w:hAnsi="Times New Roman" w:cs="Times New Roman"/>
          <w:b/>
          <w:sz w:val="28"/>
          <w:szCs w:val="28"/>
        </w:rPr>
        <w:t>версией для 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при работе с официальным сайтом МБОУ «СОШ №67».</w:t>
      </w:r>
    </w:p>
    <w:p w:rsidR="004F5AA4" w:rsidRDefault="004F5AA4" w:rsidP="004F5A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школе имеются мультимедийные средства, оргтехника, компьютерная техника, видеотехника.</w:t>
      </w:r>
    </w:p>
    <w:p w:rsidR="004F5AA4" w:rsidRDefault="00382AD9" w:rsidP="004F5A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Предусмотрены с</w:t>
      </w:r>
      <w:r w:rsidR="004F5AA4">
        <w:rPr>
          <w:rFonts w:ascii="Times New Roman" w:hAnsi="Times New Roman" w:cs="Times New Roman"/>
          <w:b/>
          <w:sz w:val="28"/>
          <w:szCs w:val="28"/>
        </w:rPr>
        <w:t>пециальные технические средства обучения коллективного и индивидуального пользова</w:t>
      </w:r>
      <w:r>
        <w:rPr>
          <w:rFonts w:ascii="Times New Roman" w:hAnsi="Times New Roman" w:cs="Times New Roman"/>
          <w:b/>
          <w:sz w:val="28"/>
          <w:szCs w:val="28"/>
        </w:rPr>
        <w:t>ния для инвалидов и лиц с ОВЗ</w:t>
      </w:r>
      <w:r w:rsidR="007C2B11" w:rsidRPr="007C2B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C2B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C2B11" w:rsidRPr="007C2B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предусмотрены.</w:t>
      </w:r>
    </w:p>
    <w:p w:rsidR="007C2B11" w:rsidRDefault="007C2B11" w:rsidP="007C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7C2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занятий, где обучаются инвалиды и обучающиеся с ОВЗ,  применяются мультимедийные средства, оргтехника, компьютерная техника, видеотехника.</w:t>
      </w:r>
    </w:p>
    <w:p w:rsidR="004C52AB" w:rsidRPr="004C52AB" w:rsidRDefault="004C52AB" w:rsidP="004C52AB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4C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C52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в том числе приспособленные для использования инвалидами и лицами с ОВЗ</w:t>
      </w:r>
    </w:p>
    <w:p w:rsidR="004C52AB" w:rsidRPr="004C52AB" w:rsidRDefault="004C52AB" w:rsidP="004C52AB">
      <w:pPr>
        <w:rPr>
          <w:rFonts w:ascii="Calibri" w:eastAsia="Calibri" w:hAnsi="Calibri" w:cs="Times New Roman"/>
        </w:rPr>
      </w:pPr>
    </w:p>
    <w:p w:rsidR="004C52AB" w:rsidRDefault="004C52AB" w:rsidP="007C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2AB" w:rsidRPr="007C2B11" w:rsidRDefault="004C52AB" w:rsidP="007C2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B11" w:rsidRPr="007C2B11" w:rsidRDefault="007C2B11" w:rsidP="004F5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A4" w:rsidRPr="00F97A45" w:rsidRDefault="004F5AA4" w:rsidP="004F5A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A4" w:rsidRDefault="004F5AA4"/>
    <w:sectPr w:rsidR="004F5AA4" w:rsidSect="002947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36F2"/>
    <w:multiLevelType w:val="multilevel"/>
    <w:tmpl w:val="28023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3E5895"/>
    <w:multiLevelType w:val="multilevel"/>
    <w:tmpl w:val="28023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06"/>
    <w:rsid w:val="00294706"/>
    <w:rsid w:val="00382AD9"/>
    <w:rsid w:val="004C52AB"/>
    <w:rsid w:val="004F5AA4"/>
    <w:rsid w:val="006D3190"/>
    <w:rsid w:val="007C2B11"/>
    <w:rsid w:val="00960ED8"/>
    <w:rsid w:val="00B33A5D"/>
    <w:rsid w:val="00C46182"/>
    <w:rsid w:val="00CF0991"/>
    <w:rsid w:val="00D824AF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4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</dc:creator>
  <cp:lastModifiedBy>Замдиректор</cp:lastModifiedBy>
  <cp:revision>8</cp:revision>
  <dcterms:created xsi:type="dcterms:W3CDTF">2018-04-05T13:38:00Z</dcterms:created>
  <dcterms:modified xsi:type="dcterms:W3CDTF">2022-05-06T02:51:00Z</dcterms:modified>
</cp:coreProperties>
</file>